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3B" w:rsidRDefault="008A573B" w:rsidP="0070729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Servicios de comportamiento terapéutico (TBS)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TBS?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intervención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intensiva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única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componente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un plan integral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mental.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personalizado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jóvenes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reemplazar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comportamiento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inapropiado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Comportamiento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adecuado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acuerdo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29F">
        <w:rPr>
          <w:rFonts w:ascii="Arial" w:hAnsi="Arial" w:cs="Arial"/>
          <w:i/>
          <w:color w:val="000000"/>
          <w:sz w:val="22"/>
          <w:szCs w:val="22"/>
        </w:rPr>
        <w:t>Emily Q</w:t>
      </w:r>
      <w:r>
        <w:rPr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respuesta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acuerdo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colectiva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Emily Q. v.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Departamento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 de California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agencias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locales del Plan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trabajando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aumentar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utilización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TBS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garantizar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accesibles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efectivos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sostenidos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Emily Q en California.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elegible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acuerdo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29F">
        <w:rPr>
          <w:rFonts w:ascii="Arial" w:hAnsi="Arial" w:cs="Arial"/>
          <w:i/>
          <w:color w:val="000000"/>
          <w:sz w:val="22"/>
          <w:szCs w:val="22"/>
        </w:rPr>
        <w:t>Emily Q</w:t>
      </w:r>
      <w:r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:rsidR="008A573B" w:rsidRDefault="008A573B" w:rsidP="008A573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jóvenes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21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reciben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 de EPSDT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70729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colocan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considerados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RCL 12 o alto, o</w:t>
      </w:r>
    </w:p>
    <w:p w:rsidR="008A573B" w:rsidRDefault="008A573B" w:rsidP="0070729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recibido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hospitalización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psiquiátrica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últimos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</w:t>
      </w:r>
    </w:p>
    <w:p w:rsidR="008A573B" w:rsidRDefault="008A573B" w:rsidP="0070729F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considerados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hospitalización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psiquiátrica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A573B" w:rsidRDefault="008A573B" w:rsidP="008A573B">
      <w:pPr>
        <w:rPr>
          <w:rFonts w:eastAsia="Times New Roman"/>
        </w:rPr>
      </w:pPr>
    </w:p>
    <w:p w:rsidR="0070729F" w:rsidRPr="0070729F" w:rsidRDefault="008A573B" w:rsidP="008A57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70729F">
        <w:rPr>
          <w:rFonts w:ascii="Arial" w:hAnsi="Arial" w:cs="Arial"/>
          <w:b/>
          <w:color w:val="000000"/>
          <w:sz w:val="22"/>
          <w:szCs w:val="22"/>
        </w:rPr>
        <w:t>¿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Dónde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se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puede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proporcionar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TBS?</w:t>
      </w:r>
      <w:proofErr w:type="gram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A573B" w:rsidRDefault="008A573B" w:rsidP="008A573B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Hogares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hogares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crianza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hogares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grupales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diurno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muchos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lugares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A573B" w:rsidRDefault="008A573B" w:rsidP="008A573B">
      <w:pPr>
        <w:rPr>
          <w:rFonts w:eastAsia="Times New Roman"/>
        </w:rPr>
      </w:pPr>
    </w:p>
    <w:p w:rsidR="008A573B" w:rsidRPr="0070729F" w:rsidRDefault="008A573B" w:rsidP="008A573B">
      <w:pPr>
        <w:pStyle w:val="NormalWeb"/>
        <w:spacing w:before="0" w:beforeAutospacing="0" w:after="0" w:afterAutospacing="0"/>
        <w:rPr>
          <w:b/>
        </w:rPr>
      </w:pPr>
      <w:proofErr w:type="gramStart"/>
      <w:r w:rsidRPr="0070729F">
        <w:rPr>
          <w:rFonts w:ascii="Arial" w:hAnsi="Arial" w:cs="Arial"/>
          <w:b/>
          <w:color w:val="000000"/>
          <w:sz w:val="22"/>
          <w:szCs w:val="22"/>
        </w:rPr>
        <w:t>¿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Quiénes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son los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socios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clave en la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entrega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local de TBS?</w:t>
      </w:r>
      <w:proofErr w:type="gramEnd"/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Agencias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bienestar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infantil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libertad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juvenil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tribunales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juveniles,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defensores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especiales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nombrados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tribunal,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proveedores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padres,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crianza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temporal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cualquiera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trabaje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jóvenes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riesgo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colocación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alto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debido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discapacidad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necesidades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comportamiento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A573B" w:rsidRPr="0070729F" w:rsidRDefault="008A573B" w:rsidP="008A573B">
      <w:pPr>
        <w:rPr>
          <w:rFonts w:eastAsia="Times New Roman"/>
          <w:b/>
        </w:rPr>
      </w:pPr>
    </w:p>
    <w:p w:rsidR="008A573B" w:rsidRPr="0070729F" w:rsidRDefault="008A573B" w:rsidP="008A573B">
      <w:pPr>
        <w:pStyle w:val="NormalWeb"/>
        <w:spacing w:before="0" w:beforeAutospacing="0" w:after="0" w:afterAutospacing="0"/>
        <w:rPr>
          <w:b/>
        </w:rPr>
      </w:pP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Ayude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70729F">
        <w:rPr>
          <w:rFonts w:ascii="Arial" w:hAnsi="Arial" w:cs="Arial"/>
          <w:b/>
          <w:color w:val="000000"/>
          <w:sz w:val="22"/>
          <w:szCs w:val="22"/>
        </w:rPr>
        <w:t>a</w:t>
      </w:r>
      <w:proofErr w:type="gram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aumentar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TBS en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su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0729F">
        <w:rPr>
          <w:rFonts w:ascii="Arial" w:hAnsi="Arial" w:cs="Arial"/>
          <w:b/>
          <w:color w:val="000000"/>
          <w:sz w:val="22"/>
          <w:szCs w:val="22"/>
        </w:rPr>
        <w:t>condado</w:t>
      </w:r>
      <w:proofErr w:type="spellEnd"/>
      <w:r w:rsidRPr="0070729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A573B" w:rsidRDefault="008A573B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departamentos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mental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convocando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locales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discusión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planificación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TBS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variedad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agencias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discutir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preguntas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principales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1: ¿Los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jóvenes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miembros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Emily Q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beneficiarían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recibirán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TBS?</w:t>
      </w:r>
    </w:p>
    <w:p w:rsidR="008A573B" w:rsidRDefault="008A573B" w:rsidP="008A573B">
      <w:pPr>
        <w:rPr>
          <w:rFonts w:eastAsia="Times New Roman"/>
        </w:rPr>
      </w:pPr>
    </w:p>
    <w:p w:rsidR="008A573B" w:rsidRDefault="008A573B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¿Los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jóvenes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obtienen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TBS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experimentan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previstos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8A573B" w:rsidRDefault="008A573B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3: 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alternativas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TBS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ofrecen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8A573B" w:rsidRDefault="008A573B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uso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TBS y /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alternativos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conductual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8A573B" w:rsidRDefault="008A573B" w:rsidP="008A573B">
      <w:pPr>
        <w:rPr>
          <w:rFonts w:eastAsia="Times New Roman"/>
        </w:rPr>
      </w:pPr>
    </w:p>
    <w:p w:rsidR="008A573B" w:rsidRDefault="0070729F" w:rsidP="008A573B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COMUNIQUESE CON EL DEPARTAMENTO DE SALUD MENTAL DE SU CONDADO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obtener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información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sobre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TBS y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sesiones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planificación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de TBS en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condado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A573B" w:rsidRDefault="008A573B" w:rsidP="008A573B">
      <w:pPr>
        <w:rPr>
          <w:rFonts w:eastAsia="Times New Roman"/>
        </w:rPr>
      </w:pPr>
    </w:p>
    <w:p w:rsidR="008A573B" w:rsidRDefault="0070729F" w:rsidP="008A57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Obtener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</w:t>
      </w:r>
      <w:r w:rsidR="008A573B">
        <w:rPr>
          <w:rFonts w:ascii="Arial" w:hAnsi="Arial" w:cs="Arial"/>
          <w:color w:val="000000"/>
          <w:sz w:val="22"/>
          <w:szCs w:val="22"/>
        </w:rPr>
        <w:t>isite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sitio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web </w:t>
      </w:r>
      <w:proofErr w:type="gramStart"/>
      <w:r w:rsidR="008A573B"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 w:rsidR="008A573B">
        <w:rPr>
          <w:rFonts w:ascii="Arial" w:hAnsi="Arial" w:cs="Arial"/>
          <w:color w:val="000000"/>
          <w:sz w:val="22"/>
          <w:szCs w:val="22"/>
        </w:rPr>
        <w:t xml:space="preserve"> TBS del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Departamento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8A573B"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 w:rsidR="008A573B">
        <w:rPr>
          <w:rFonts w:ascii="Arial" w:hAnsi="Arial" w:cs="Arial"/>
          <w:color w:val="000000"/>
          <w:sz w:val="22"/>
          <w:szCs w:val="22"/>
        </w:rPr>
        <w:t xml:space="preserve"> Mental de California en:</w:t>
      </w:r>
    </w:p>
    <w:p w:rsidR="008A573B" w:rsidRDefault="008A573B" w:rsidP="008A573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TBS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puede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reducir</w:t>
      </w:r>
      <w:proofErr w:type="spellEnd"/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la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necesidad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costoso</w:t>
      </w:r>
      <w:proofErr w:type="spellEnd"/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alto-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nivel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colocación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hogar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grupal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hospitalización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 </w:t>
      </w:r>
    </w:p>
    <w:p w:rsidR="008A573B" w:rsidRDefault="008A573B" w:rsidP="008A573B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encarcelamiento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8A573B" w:rsidRDefault="008A573B" w:rsidP="008A573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421540" w:rsidRDefault="00943DF5"/>
    <w:sectPr w:rsidR="00421540" w:rsidSect="0058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69A"/>
    <w:multiLevelType w:val="hybridMultilevel"/>
    <w:tmpl w:val="3698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73B"/>
    <w:rsid w:val="001F601A"/>
    <w:rsid w:val="00571C6E"/>
    <w:rsid w:val="00581DA6"/>
    <w:rsid w:val="0070729F"/>
    <w:rsid w:val="008A573B"/>
    <w:rsid w:val="00C0753C"/>
    <w:rsid w:val="00D63419"/>
    <w:rsid w:val="00E5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xgibson</dc:creator>
  <cp:lastModifiedBy>xgibson</cp:lastModifiedBy>
  <cp:revision>1</cp:revision>
  <cp:lastPrinted>2018-09-25T16:57:00Z</cp:lastPrinted>
  <dcterms:created xsi:type="dcterms:W3CDTF">2018-09-25T16:40:00Z</dcterms:created>
  <dcterms:modified xsi:type="dcterms:W3CDTF">2018-09-25T17:17:00Z</dcterms:modified>
</cp:coreProperties>
</file>